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1F3E" w:rsidRPr="0053112D" w:rsidRDefault="00BC1F3E" w:rsidP="00BC1F3E">
      <w:pPr>
        <w:ind w:firstLine="567"/>
        <w:jc w:val="center"/>
        <w:rPr>
          <w:rFonts w:ascii="KZ Times New Roman" w:hAnsi="KZ Times New Roman"/>
          <w:b/>
          <w:sz w:val="28"/>
          <w:szCs w:val="28"/>
          <w:lang w:val="kk-KZ"/>
        </w:rPr>
      </w:pPr>
      <w:r w:rsidRPr="0053112D">
        <w:rPr>
          <w:rFonts w:ascii="KZ Times New Roman" w:hAnsi="KZ Times New Roman"/>
          <w:b/>
          <w:sz w:val="28"/>
          <w:szCs w:val="28"/>
          <w:lang w:val="kk-KZ"/>
        </w:rPr>
        <w:t>2.8 Қауіп-қатерді бағалау және сақтандыру</w:t>
      </w:r>
    </w:p>
    <w:p w:rsidR="00BC1F3E" w:rsidRPr="0053112D" w:rsidRDefault="00BC1F3E" w:rsidP="00BC1F3E">
      <w:pPr>
        <w:ind w:firstLine="567"/>
        <w:jc w:val="center"/>
        <w:rPr>
          <w:rFonts w:ascii="KZ Times New Roman" w:hAnsi="KZ Times New Roman"/>
          <w:b/>
          <w:sz w:val="28"/>
          <w:szCs w:val="28"/>
          <w:lang w:val="kk-KZ"/>
        </w:rPr>
      </w:pPr>
    </w:p>
    <w:p w:rsidR="00BC1F3E" w:rsidRPr="0053112D" w:rsidRDefault="00BC1F3E" w:rsidP="00BC1F3E">
      <w:pPr>
        <w:ind w:firstLine="567"/>
        <w:rPr>
          <w:rFonts w:ascii="KZ Times New Roman" w:hAnsi="KZ Times New Roman"/>
          <w:sz w:val="28"/>
          <w:szCs w:val="28"/>
          <w:lang w:val="kk-KZ"/>
        </w:rPr>
      </w:pPr>
      <w:r w:rsidRPr="0053112D">
        <w:rPr>
          <w:rFonts w:ascii="KZ Times New Roman" w:hAnsi="KZ Times New Roman"/>
          <w:sz w:val="28"/>
          <w:szCs w:val="28"/>
          <w:lang w:val="kk-KZ"/>
        </w:rPr>
        <w:t xml:space="preserve">Бұл бөлімнің мақсаты – инвесторларға немесе кредиторларға жобаны іске асыру кезінде мүмкін болатын қауіптерден қалай қорғану жолдары қарастырылғанын түсіндіру. Бөлімнің мазмұны: </w:t>
      </w:r>
    </w:p>
    <w:p w:rsidR="00BC1F3E" w:rsidRPr="0053112D" w:rsidRDefault="00BC1F3E" w:rsidP="00BC1F3E">
      <w:pPr>
        <w:pStyle w:val="a3"/>
        <w:numPr>
          <w:ilvl w:val="0"/>
          <w:numId w:val="1"/>
        </w:numPr>
        <w:tabs>
          <w:tab w:val="left" w:pos="993"/>
        </w:tabs>
        <w:ind w:left="0" w:firstLine="567"/>
        <w:rPr>
          <w:rFonts w:ascii="KZ Times New Roman" w:hAnsi="KZ Times New Roman"/>
          <w:sz w:val="28"/>
          <w:szCs w:val="28"/>
          <w:lang w:val="kk-KZ"/>
        </w:rPr>
      </w:pPr>
      <w:r w:rsidRPr="0053112D">
        <w:rPr>
          <w:rFonts w:ascii="KZ Times New Roman" w:hAnsi="KZ Times New Roman"/>
          <w:sz w:val="28"/>
          <w:szCs w:val="28"/>
          <w:lang w:val="kk-KZ"/>
        </w:rPr>
        <w:t>Мүмкін болатын қауіп-қатердің тізімі (қандай жағдайда және олардан келетін болжанған шығын мөлшері);</w:t>
      </w:r>
    </w:p>
    <w:p w:rsidR="00BC1F3E" w:rsidRPr="0053112D" w:rsidRDefault="00BC1F3E" w:rsidP="00BC1F3E">
      <w:pPr>
        <w:pStyle w:val="a3"/>
        <w:numPr>
          <w:ilvl w:val="0"/>
          <w:numId w:val="1"/>
        </w:numPr>
        <w:tabs>
          <w:tab w:val="left" w:pos="993"/>
        </w:tabs>
        <w:ind w:left="0" w:firstLine="567"/>
        <w:rPr>
          <w:rFonts w:ascii="KZ Times New Roman" w:hAnsi="KZ Times New Roman"/>
          <w:sz w:val="28"/>
          <w:szCs w:val="28"/>
          <w:lang w:val="kk-KZ"/>
        </w:rPr>
      </w:pPr>
      <w:r w:rsidRPr="0053112D">
        <w:rPr>
          <w:rFonts w:ascii="KZ Times New Roman" w:hAnsi="KZ Times New Roman"/>
          <w:sz w:val="28"/>
          <w:szCs w:val="28"/>
          <w:lang w:val="kk-KZ"/>
        </w:rPr>
        <w:t xml:space="preserve">Қауіп-қатерлерден қорғанудың әдістері, іс-шаралары. </w:t>
      </w:r>
    </w:p>
    <w:p w:rsidR="00BC1F3E" w:rsidRPr="0053112D" w:rsidRDefault="00BC1F3E" w:rsidP="00BC1F3E">
      <w:pPr>
        <w:pStyle w:val="a3"/>
        <w:numPr>
          <w:ilvl w:val="0"/>
          <w:numId w:val="1"/>
        </w:numPr>
        <w:tabs>
          <w:tab w:val="left" w:pos="993"/>
        </w:tabs>
        <w:ind w:left="0" w:firstLine="567"/>
        <w:rPr>
          <w:rFonts w:ascii="KZ Times New Roman" w:hAnsi="KZ Times New Roman"/>
          <w:sz w:val="28"/>
          <w:szCs w:val="28"/>
          <w:lang w:val="kk-KZ"/>
        </w:rPr>
      </w:pPr>
      <w:r w:rsidRPr="0053112D">
        <w:rPr>
          <w:rFonts w:ascii="KZ Times New Roman" w:hAnsi="KZ Times New Roman"/>
          <w:sz w:val="28"/>
          <w:szCs w:val="28"/>
          <w:lang w:val="kk-KZ"/>
        </w:rPr>
        <w:t xml:space="preserve">Қауіп-қатерден сақтандыру бағдарламасы. </w:t>
      </w:r>
    </w:p>
    <w:p w:rsidR="00BC1F3E" w:rsidRPr="0053112D" w:rsidRDefault="00BC1F3E" w:rsidP="00BC1F3E">
      <w:pPr>
        <w:ind w:firstLine="567"/>
        <w:rPr>
          <w:rFonts w:ascii="KZ Times New Roman" w:hAnsi="KZ Times New Roman"/>
          <w:sz w:val="28"/>
          <w:szCs w:val="28"/>
          <w:lang w:val="kk-KZ"/>
        </w:rPr>
      </w:pPr>
      <w:r w:rsidRPr="0053112D">
        <w:rPr>
          <w:rFonts w:ascii="KZ Times New Roman" w:hAnsi="KZ Times New Roman"/>
          <w:sz w:val="28"/>
          <w:szCs w:val="28"/>
          <w:lang w:val="kk-KZ"/>
        </w:rPr>
        <w:t xml:space="preserve">Ірі жобаларды жүзеге асыруда қауіп-қатерді нақтырақ есептеу үшін арнайы математикалық аппараттар қолданылады. </w:t>
      </w:r>
    </w:p>
    <w:p w:rsidR="00BC1F3E" w:rsidRPr="0053112D" w:rsidRDefault="00BC1F3E" w:rsidP="00BC1F3E">
      <w:pPr>
        <w:ind w:firstLine="567"/>
        <w:rPr>
          <w:rFonts w:ascii="KZ Times New Roman" w:hAnsi="KZ Times New Roman"/>
          <w:sz w:val="28"/>
          <w:szCs w:val="28"/>
          <w:lang w:val="kk-KZ"/>
        </w:rPr>
      </w:pPr>
      <w:r w:rsidRPr="0053112D">
        <w:rPr>
          <w:rFonts w:ascii="KZ Times New Roman" w:hAnsi="KZ Times New Roman"/>
          <w:sz w:val="28"/>
          <w:szCs w:val="28"/>
          <w:lang w:val="kk-KZ"/>
        </w:rPr>
        <w:t xml:space="preserve">Қарапайым күрделі емес жобаларды сараптамалық бағалау көмегімен талдау жасау жеткілікті: қауіп-қатер тізімін жасауда ішкі және сыртқы факторларды бөліп қарастыру ұсынылады. </w:t>
      </w:r>
    </w:p>
    <w:p w:rsidR="00BC1F3E" w:rsidRPr="0053112D" w:rsidRDefault="00BC1F3E" w:rsidP="00BC1F3E">
      <w:pPr>
        <w:ind w:firstLine="567"/>
        <w:rPr>
          <w:rFonts w:ascii="KZ Times New Roman" w:hAnsi="KZ Times New Roman"/>
          <w:sz w:val="28"/>
          <w:szCs w:val="28"/>
          <w:lang w:val="kk-KZ"/>
        </w:rPr>
      </w:pPr>
      <w:r w:rsidRPr="0053112D">
        <w:rPr>
          <w:rFonts w:ascii="KZ Times New Roman" w:hAnsi="KZ Times New Roman"/>
          <w:sz w:val="28"/>
          <w:szCs w:val="28"/>
          <w:lang w:val="kk-KZ"/>
        </w:rPr>
        <w:t xml:space="preserve">Сақтандырудың қандай түрі, ақша сомасы, қандай компания – осы кәсіпорын менеджері ұсынуы тиіс. </w:t>
      </w:r>
    </w:p>
    <w:p w:rsidR="00BC1F3E" w:rsidRDefault="00BC1F3E" w:rsidP="00BC1F3E">
      <w:pPr>
        <w:ind w:firstLine="567"/>
        <w:rPr>
          <w:rFonts w:ascii="KZ Times New Roman" w:hAnsi="KZ Times New Roman"/>
          <w:b/>
          <w:sz w:val="28"/>
          <w:szCs w:val="28"/>
          <w:lang w:val="kk-KZ"/>
        </w:rPr>
      </w:pPr>
    </w:p>
    <w:p w:rsidR="00BC1F3E" w:rsidRPr="0053112D" w:rsidRDefault="00BC1F3E" w:rsidP="00BC1F3E">
      <w:pPr>
        <w:ind w:firstLine="567"/>
        <w:jc w:val="center"/>
        <w:rPr>
          <w:rFonts w:ascii="KZ Times New Roman" w:hAnsi="KZ Times New Roman"/>
          <w:b/>
          <w:sz w:val="28"/>
          <w:szCs w:val="28"/>
          <w:lang w:val="kk-KZ"/>
        </w:rPr>
      </w:pPr>
      <w:r w:rsidRPr="0053112D">
        <w:rPr>
          <w:rFonts w:ascii="KZ Times New Roman" w:hAnsi="KZ Times New Roman"/>
          <w:b/>
          <w:sz w:val="28"/>
          <w:szCs w:val="28"/>
          <w:lang w:val="kk-KZ"/>
        </w:rPr>
        <w:t>2.9 Қаржылық жоспар</w:t>
      </w:r>
    </w:p>
    <w:p w:rsidR="00BC1F3E" w:rsidRPr="0053112D" w:rsidRDefault="00BC1F3E" w:rsidP="00BC1F3E">
      <w:pPr>
        <w:ind w:firstLine="567"/>
        <w:rPr>
          <w:rFonts w:ascii="KZ Times New Roman" w:hAnsi="KZ Times New Roman"/>
          <w:b/>
          <w:sz w:val="28"/>
          <w:szCs w:val="28"/>
          <w:lang w:val="kk-KZ"/>
        </w:rPr>
      </w:pPr>
    </w:p>
    <w:p w:rsidR="00BC1F3E" w:rsidRPr="0053112D" w:rsidRDefault="00BC1F3E" w:rsidP="00BC1F3E">
      <w:pPr>
        <w:ind w:firstLine="567"/>
        <w:rPr>
          <w:rFonts w:ascii="KZ Times New Roman" w:hAnsi="KZ Times New Roman"/>
          <w:sz w:val="28"/>
          <w:szCs w:val="28"/>
          <w:lang w:val="kk-KZ"/>
        </w:rPr>
      </w:pPr>
      <w:r w:rsidRPr="0053112D">
        <w:rPr>
          <w:rFonts w:ascii="KZ Times New Roman" w:hAnsi="KZ Times New Roman"/>
          <w:sz w:val="28"/>
          <w:szCs w:val="28"/>
          <w:lang w:val="kk-KZ"/>
        </w:rPr>
        <w:t xml:space="preserve">Жоспардың бұл бөлімі ақша қаражатын неғұрлым тиімді пайдалану мақсатында құрылады. </w:t>
      </w:r>
    </w:p>
    <w:p w:rsidR="00BC1F3E" w:rsidRPr="0053112D" w:rsidRDefault="00BC1F3E" w:rsidP="00BC1F3E">
      <w:pPr>
        <w:ind w:firstLine="567"/>
        <w:rPr>
          <w:rFonts w:ascii="KZ Times New Roman" w:hAnsi="KZ Times New Roman"/>
          <w:sz w:val="28"/>
          <w:szCs w:val="28"/>
          <w:lang w:val="kk-KZ"/>
        </w:rPr>
      </w:pPr>
      <w:r w:rsidRPr="0053112D">
        <w:rPr>
          <w:rFonts w:ascii="KZ Times New Roman" w:hAnsi="KZ Times New Roman"/>
          <w:sz w:val="28"/>
          <w:szCs w:val="28"/>
          <w:lang w:val="kk-KZ"/>
        </w:rPr>
        <w:t>Келесі қаржылық құжаттарды жасау ұсынылады:</w:t>
      </w:r>
    </w:p>
    <w:p w:rsidR="00BC1F3E" w:rsidRPr="0053112D" w:rsidRDefault="00BC1F3E" w:rsidP="00BC1F3E">
      <w:pPr>
        <w:pStyle w:val="a3"/>
        <w:numPr>
          <w:ilvl w:val="0"/>
          <w:numId w:val="2"/>
        </w:numPr>
        <w:tabs>
          <w:tab w:val="left" w:pos="993"/>
        </w:tabs>
        <w:ind w:left="0" w:firstLine="0"/>
        <w:rPr>
          <w:rFonts w:ascii="KZ Times New Roman" w:hAnsi="KZ Times New Roman"/>
          <w:sz w:val="28"/>
          <w:szCs w:val="28"/>
          <w:lang w:val="kk-KZ"/>
        </w:rPr>
      </w:pPr>
      <w:r w:rsidRPr="0053112D">
        <w:rPr>
          <w:rFonts w:ascii="KZ Times New Roman" w:hAnsi="KZ Times New Roman"/>
          <w:sz w:val="28"/>
          <w:szCs w:val="28"/>
          <w:lang w:val="kk-KZ"/>
        </w:rPr>
        <w:t>Оперативті (жедел) жоспар (тауар бағасы, көлемі, қор)</w:t>
      </w:r>
    </w:p>
    <w:p w:rsidR="00BC1F3E" w:rsidRPr="0053112D" w:rsidRDefault="00BC1F3E" w:rsidP="00BC1F3E">
      <w:pPr>
        <w:pStyle w:val="a3"/>
        <w:tabs>
          <w:tab w:val="left" w:pos="993"/>
        </w:tabs>
        <w:ind w:left="0"/>
        <w:rPr>
          <w:rFonts w:ascii="KZ Times New Roman" w:hAnsi="KZ Times New Roman"/>
          <w:sz w:val="28"/>
          <w:szCs w:val="28"/>
          <w:lang w:val="kk-KZ"/>
        </w:rPr>
      </w:pPr>
      <w:r w:rsidRPr="0053112D">
        <w:rPr>
          <w:rFonts w:ascii="KZ Times New Roman" w:hAnsi="KZ Times New Roman"/>
          <w:sz w:val="28"/>
          <w:szCs w:val="28"/>
          <w:lang w:val="kk-KZ"/>
        </w:rPr>
        <w:t xml:space="preserve">Осы құжаттарды жасау кезінде есептеулер ай, тоқсан, жыл бойынша жасалады. </w:t>
      </w:r>
    </w:p>
    <w:p w:rsidR="00BC1F3E" w:rsidRPr="0053112D" w:rsidRDefault="00BC1F3E" w:rsidP="00BC1F3E">
      <w:pPr>
        <w:pStyle w:val="a3"/>
        <w:numPr>
          <w:ilvl w:val="0"/>
          <w:numId w:val="2"/>
        </w:numPr>
        <w:tabs>
          <w:tab w:val="left" w:pos="993"/>
        </w:tabs>
        <w:ind w:left="0" w:firstLine="0"/>
        <w:rPr>
          <w:rFonts w:ascii="KZ Times New Roman" w:hAnsi="KZ Times New Roman"/>
          <w:sz w:val="28"/>
          <w:szCs w:val="28"/>
          <w:lang w:val="kk-KZ"/>
        </w:rPr>
      </w:pPr>
      <w:r w:rsidRPr="0053112D">
        <w:rPr>
          <w:rFonts w:ascii="KZ Times New Roman" w:hAnsi="KZ Times New Roman"/>
          <w:sz w:val="28"/>
          <w:szCs w:val="28"/>
          <w:lang w:val="kk-KZ"/>
        </w:rPr>
        <w:t>Табыстар мен шығындар туралы жоспар</w:t>
      </w:r>
    </w:p>
    <w:p w:rsidR="00BC1F3E" w:rsidRPr="0053112D" w:rsidRDefault="00BC1F3E" w:rsidP="00BC1F3E">
      <w:pPr>
        <w:pStyle w:val="a3"/>
        <w:tabs>
          <w:tab w:val="left" w:pos="567"/>
        </w:tabs>
        <w:ind w:left="0"/>
        <w:rPr>
          <w:rFonts w:ascii="KZ Times New Roman" w:hAnsi="KZ Times New Roman"/>
          <w:sz w:val="28"/>
          <w:szCs w:val="28"/>
          <w:lang w:val="kk-KZ"/>
        </w:rPr>
      </w:pPr>
    </w:p>
    <w:tbl>
      <w:tblPr>
        <w:tblW w:w="0" w:type="auto"/>
        <w:tblInd w:w="7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058"/>
        <w:gridCol w:w="1134"/>
        <w:gridCol w:w="1276"/>
        <w:gridCol w:w="1383"/>
      </w:tblGrid>
      <w:tr w:rsidR="00BC1F3E" w:rsidRPr="0053112D" w:rsidTr="00314102">
        <w:tc>
          <w:tcPr>
            <w:tcW w:w="5058" w:type="dxa"/>
            <w:vMerge w:val="restart"/>
          </w:tcPr>
          <w:p w:rsidR="00BC1F3E" w:rsidRPr="0053112D" w:rsidRDefault="00BC1F3E" w:rsidP="00314102">
            <w:pPr>
              <w:pStyle w:val="a3"/>
              <w:spacing w:after="0" w:line="240" w:lineRule="auto"/>
              <w:ind w:left="0" w:firstLine="567"/>
              <w:rPr>
                <w:rFonts w:ascii="KZ Times New Roman" w:hAnsi="KZ Times New Roman"/>
                <w:sz w:val="28"/>
                <w:szCs w:val="28"/>
                <w:lang w:val="kk-KZ"/>
              </w:rPr>
            </w:pPr>
            <w:r w:rsidRPr="0053112D">
              <w:rPr>
                <w:rFonts w:ascii="KZ Times New Roman" w:hAnsi="KZ Times New Roman"/>
                <w:sz w:val="28"/>
                <w:szCs w:val="28"/>
                <w:lang w:val="kk-KZ"/>
              </w:rPr>
              <w:t>Көрсеткіштер</w:t>
            </w:r>
          </w:p>
        </w:tc>
        <w:tc>
          <w:tcPr>
            <w:tcW w:w="2410" w:type="dxa"/>
            <w:gridSpan w:val="2"/>
          </w:tcPr>
          <w:p w:rsidR="00BC1F3E" w:rsidRPr="0053112D" w:rsidRDefault="00BC1F3E" w:rsidP="00314102">
            <w:pPr>
              <w:pStyle w:val="a3"/>
              <w:spacing w:after="0" w:line="240" w:lineRule="auto"/>
              <w:ind w:left="0" w:firstLine="567"/>
              <w:rPr>
                <w:rFonts w:ascii="KZ Times New Roman" w:hAnsi="KZ Times New Roman"/>
                <w:sz w:val="28"/>
                <w:szCs w:val="28"/>
                <w:lang w:val="kk-KZ"/>
              </w:rPr>
            </w:pPr>
            <w:r w:rsidRPr="0053112D">
              <w:rPr>
                <w:rFonts w:ascii="KZ Times New Roman" w:hAnsi="KZ Times New Roman"/>
                <w:sz w:val="28"/>
                <w:szCs w:val="28"/>
                <w:lang w:val="kk-KZ"/>
              </w:rPr>
              <w:t xml:space="preserve">Ай, тоқсан, жыл </w:t>
            </w:r>
          </w:p>
        </w:tc>
        <w:tc>
          <w:tcPr>
            <w:tcW w:w="1383" w:type="dxa"/>
            <w:vMerge w:val="restart"/>
          </w:tcPr>
          <w:p w:rsidR="00BC1F3E" w:rsidRPr="0053112D" w:rsidRDefault="00BC1F3E" w:rsidP="00314102">
            <w:pPr>
              <w:pStyle w:val="a3"/>
              <w:spacing w:after="0" w:line="240" w:lineRule="auto"/>
              <w:ind w:left="0"/>
              <w:jc w:val="both"/>
              <w:rPr>
                <w:rFonts w:ascii="KZ Times New Roman" w:hAnsi="KZ Times New Roman"/>
                <w:sz w:val="28"/>
                <w:szCs w:val="28"/>
                <w:lang w:val="kk-KZ"/>
              </w:rPr>
            </w:pPr>
            <w:r w:rsidRPr="0053112D">
              <w:rPr>
                <w:rFonts w:ascii="KZ Times New Roman" w:hAnsi="KZ Times New Roman"/>
                <w:sz w:val="28"/>
                <w:szCs w:val="28"/>
                <w:lang w:val="kk-KZ"/>
              </w:rPr>
              <w:t>Кезең бойынша барлығы</w:t>
            </w:r>
          </w:p>
        </w:tc>
      </w:tr>
      <w:tr w:rsidR="00BC1F3E" w:rsidRPr="0053112D" w:rsidTr="00314102">
        <w:tc>
          <w:tcPr>
            <w:tcW w:w="5058" w:type="dxa"/>
            <w:vMerge/>
          </w:tcPr>
          <w:p w:rsidR="00BC1F3E" w:rsidRPr="0053112D" w:rsidRDefault="00BC1F3E" w:rsidP="00314102">
            <w:pPr>
              <w:pStyle w:val="a3"/>
              <w:spacing w:after="0" w:line="240" w:lineRule="auto"/>
              <w:ind w:left="0" w:firstLine="567"/>
              <w:rPr>
                <w:rFonts w:ascii="KZ Times New Roman" w:hAnsi="KZ Times New Roman"/>
                <w:sz w:val="24"/>
                <w:szCs w:val="24"/>
                <w:lang w:val="kk-KZ"/>
              </w:rPr>
            </w:pPr>
          </w:p>
        </w:tc>
        <w:tc>
          <w:tcPr>
            <w:tcW w:w="1134" w:type="dxa"/>
          </w:tcPr>
          <w:p w:rsidR="00BC1F3E" w:rsidRPr="0053112D" w:rsidRDefault="00BC1F3E" w:rsidP="00314102">
            <w:pPr>
              <w:pStyle w:val="a3"/>
              <w:spacing w:after="0" w:line="240" w:lineRule="auto"/>
              <w:ind w:left="0" w:firstLine="567"/>
              <w:rPr>
                <w:rFonts w:ascii="KZ Times New Roman" w:hAnsi="KZ Times New Roman"/>
                <w:sz w:val="24"/>
                <w:szCs w:val="24"/>
                <w:lang w:val="kk-KZ"/>
              </w:rPr>
            </w:pPr>
            <w:r w:rsidRPr="0053112D">
              <w:rPr>
                <w:rFonts w:ascii="KZ Times New Roman" w:hAnsi="KZ Times New Roman"/>
                <w:sz w:val="24"/>
                <w:szCs w:val="24"/>
                <w:lang w:val="kk-KZ"/>
              </w:rPr>
              <w:t>жосп</w:t>
            </w:r>
          </w:p>
        </w:tc>
        <w:tc>
          <w:tcPr>
            <w:tcW w:w="1276" w:type="dxa"/>
          </w:tcPr>
          <w:p w:rsidR="00BC1F3E" w:rsidRPr="0053112D" w:rsidRDefault="00BC1F3E" w:rsidP="00314102">
            <w:pPr>
              <w:pStyle w:val="a3"/>
              <w:spacing w:after="0" w:line="240" w:lineRule="auto"/>
              <w:ind w:left="0" w:firstLine="567"/>
              <w:rPr>
                <w:rFonts w:ascii="KZ Times New Roman" w:hAnsi="KZ Times New Roman"/>
                <w:sz w:val="24"/>
                <w:szCs w:val="24"/>
                <w:lang w:val="kk-KZ"/>
              </w:rPr>
            </w:pPr>
            <w:r w:rsidRPr="0053112D">
              <w:rPr>
                <w:rFonts w:ascii="KZ Times New Roman" w:hAnsi="KZ Times New Roman"/>
                <w:sz w:val="24"/>
                <w:szCs w:val="24"/>
                <w:lang w:val="kk-KZ"/>
              </w:rPr>
              <w:t>факт</w:t>
            </w:r>
          </w:p>
        </w:tc>
        <w:tc>
          <w:tcPr>
            <w:tcW w:w="1383" w:type="dxa"/>
            <w:vMerge/>
          </w:tcPr>
          <w:p w:rsidR="00BC1F3E" w:rsidRPr="0053112D" w:rsidRDefault="00BC1F3E" w:rsidP="00314102">
            <w:pPr>
              <w:pStyle w:val="a3"/>
              <w:spacing w:after="0" w:line="240" w:lineRule="auto"/>
              <w:ind w:left="0" w:firstLine="567"/>
              <w:rPr>
                <w:rFonts w:ascii="KZ Times New Roman" w:hAnsi="KZ Times New Roman"/>
                <w:sz w:val="24"/>
                <w:szCs w:val="24"/>
                <w:lang w:val="kk-KZ"/>
              </w:rPr>
            </w:pPr>
          </w:p>
        </w:tc>
      </w:tr>
      <w:tr w:rsidR="00BC1F3E" w:rsidRPr="0053112D" w:rsidTr="00314102">
        <w:tc>
          <w:tcPr>
            <w:tcW w:w="5058" w:type="dxa"/>
          </w:tcPr>
          <w:p w:rsidR="00BC1F3E" w:rsidRPr="0053112D" w:rsidRDefault="00BC1F3E" w:rsidP="00BC1F3E">
            <w:pPr>
              <w:pStyle w:val="a3"/>
              <w:numPr>
                <w:ilvl w:val="0"/>
                <w:numId w:val="3"/>
              </w:numPr>
              <w:spacing w:after="0" w:line="240" w:lineRule="auto"/>
              <w:ind w:firstLine="567"/>
              <w:rPr>
                <w:rFonts w:ascii="KZ Times New Roman" w:hAnsi="KZ Times New Roman"/>
                <w:sz w:val="28"/>
                <w:szCs w:val="28"/>
                <w:lang w:val="kk-KZ"/>
              </w:rPr>
            </w:pPr>
            <w:r w:rsidRPr="0053112D">
              <w:rPr>
                <w:rFonts w:ascii="KZ Times New Roman" w:hAnsi="KZ Times New Roman"/>
                <w:sz w:val="28"/>
                <w:szCs w:val="28"/>
                <w:lang w:val="kk-KZ"/>
              </w:rPr>
              <w:t>Түсім</w:t>
            </w:r>
          </w:p>
          <w:p w:rsidR="00BC1F3E" w:rsidRPr="0053112D" w:rsidRDefault="00BC1F3E" w:rsidP="00BC1F3E">
            <w:pPr>
              <w:pStyle w:val="a3"/>
              <w:numPr>
                <w:ilvl w:val="0"/>
                <w:numId w:val="3"/>
              </w:numPr>
              <w:spacing w:after="0" w:line="240" w:lineRule="auto"/>
              <w:ind w:firstLine="567"/>
              <w:rPr>
                <w:rFonts w:ascii="KZ Times New Roman" w:hAnsi="KZ Times New Roman"/>
                <w:sz w:val="28"/>
                <w:szCs w:val="28"/>
                <w:lang w:val="kk-KZ"/>
              </w:rPr>
            </w:pPr>
            <w:r w:rsidRPr="0053112D">
              <w:rPr>
                <w:rFonts w:ascii="KZ Times New Roman" w:hAnsi="KZ Times New Roman"/>
                <w:sz w:val="28"/>
                <w:szCs w:val="28"/>
                <w:lang w:val="kk-KZ"/>
              </w:rPr>
              <w:t>Өндірістік шығындар:</w:t>
            </w:r>
          </w:p>
          <w:p w:rsidR="00BC1F3E" w:rsidRPr="0053112D" w:rsidRDefault="00BC1F3E" w:rsidP="00BC1F3E">
            <w:pPr>
              <w:pStyle w:val="a3"/>
              <w:numPr>
                <w:ilvl w:val="1"/>
                <w:numId w:val="3"/>
              </w:numPr>
              <w:spacing w:after="0" w:line="240" w:lineRule="auto"/>
              <w:ind w:firstLine="567"/>
              <w:rPr>
                <w:rFonts w:ascii="KZ Times New Roman" w:hAnsi="KZ Times New Roman"/>
                <w:sz w:val="28"/>
                <w:szCs w:val="28"/>
                <w:lang w:val="kk-KZ"/>
              </w:rPr>
            </w:pPr>
            <w:r w:rsidRPr="0053112D">
              <w:rPr>
                <w:rFonts w:ascii="KZ Times New Roman" w:hAnsi="KZ Times New Roman"/>
                <w:sz w:val="28"/>
                <w:szCs w:val="28"/>
                <w:lang w:val="kk-KZ"/>
              </w:rPr>
              <w:t>....</w:t>
            </w:r>
          </w:p>
          <w:p w:rsidR="00BC1F3E" w:rsidRPr="0053112D" w:rsidRDefault="00BC1F3E" w:rsidP="00BC1F3E">
            <w:pPr>
              <w:pStyle w:val="a3"/>
              <w:numPr>
                <w:ilvl w:val="1"/>
                <w:numId w:val="3"/>
              </w:numPr>
              <w:spacing w:after="0" w:line="240" w:lineRule="auto"/>
              <w:ind w:firstLine="567"/>
              <w:rPr>
                <w:rFonts w:ascii="KZ Times New Roman" w:hAnsi="KZ Times New Roman"/>
                <w:sz w:val="28"/>
                <w:szCs w:val="28"/>
                <w:lang w:val="kk-KZ"/>
              </w:rPr>
            </w:pPr>
            <w:r w:rsidRPr="0053112D">
              <w:rPr>
                <w:rFonts w:ascii="KZ Times New Roman" w:hAnsi="KZ Times New Roman"/>
                <w:sz w:val="28"/>
                <w:szCs w:val="28"/>
                <w:lang w:val="kk-KZ"/>
              </w:rPr>
              <w:t>.....</w:t>
            </w:r>
          </w:p>
          <w:p w:rsidR="00BC1F3E" w:rsidRPr="0053112D" w:rsidRDefault="00BC1F3E" w:rsidP="00BC1F3E">
            <w:pPr>
              <w:pStyle w:val="a3"/>
              <w:numPr>
                <w:ilvl w:val="0"/>
                <w:numId w:val="3"/>
              </w:numPr>
              <w:spacing w:after="0" w:line="240" w:lineRule="auto"/>
              <w:ind w:firstLine="567"/>
              <w:rPr>
                <w:rFonts w:ascii="KZ Times New Roman" w:hAnsi="KZ Times New Roman"/>
                <w:sz w:val="28"/>
                <w:szCs w:val="28"/>
                <w:lang w:val="kk-KZ"/>
              </w:rPr>
            </w:pPr>
            <w:r w:rsidRPr="0053112D">
              <w:rPr>
                <w:rFonts w:ascii="KZ Times New Roman" w:hAnsi="KZ Times New Roman"/>
                <w:sz w:val="28"/>
                <w:szCs w:val="28"/>
                <w:lang w:val="kk-KZ"/>
              </w:rPr>
              <w:t>Жалпы өндірістік шығындар</w:t>
            </w:r>
          </w:p>
          <w:p w:rsidR="00BC1F3E" w:rsidRPr="0053112D" w:rsidRDefault="00BC1F3E" w:rsidP="00BC1F3E">
            <w:pPr>
              <w:pStyle w:val="a3"/>
              <w:numPr>
                <w:ilvl w:val="0"/>
                <w:numId w:val="3"/>
              </w:numPr>
              <w:spacing w:after="0" w:line="240" w:lineRule="auto"/>
              <w:ind w:firstLine="567"/>
              <w:rPr>
                <w:rFonts w:ascii="KZ Times New Roman" w:hAnsi="KZ Times New Roman"/>
                <w:sz w:val="28"/>
                <w:szCs w:val="28"/>
                <w:lang w:val="kk-KZ"/>
              </w:rPr>
            </w:pPr>
            <w:r w:rsidRPr="0053112D">
              <w:rPr>
                <w:rFonts w:ascii="KZ Times New Roman" w:hAnsi="KZ Times New Roman"/>
                <w:sz w:val="28"/>
                <w:szCs w:val="28"/>
                <w:lang w:val="kk-KZ"/>
              </w:rPr>
              <w:t>Салықтар</w:t>
            </w:r>
          </w:p>
          <w:p w:rsidR="00BC1F3E" w:rsidRPr="0053112D" w:rsidRDefault="00BC1F3E" w:rsidP="00BC1F3E">
            <w:pPr>
              <w:pStyle w:val="a3"/>
              <w:numPr>
                <w:ilvl w:val="0"/>
                <w:numId w:val="3"/>
              </w:numPr>
              <w:spacing w:after="0" w:line="240" w:lineRule="auto"/>
              <w:ind w:firstLine="567"/>
              <w:rPr>
                <w:rFonts w:ascii="KZ Times New Roman" w:hAnsi="KZ Times New Roman"/>
                <w:sz w:val="24"/>
                <w:szCs w:val="24"/>
                <w:lang w:val="kk-KZ"/>
              </w:rPr>
            </w:pPr>
            <w:r w:rsidRPr="0053112D">
              <w:rPr>
                <w:rFonts w:ascii="KZ Times New Roman" w:hAnsi="KZ Times New Roman"/>
                <w:sz w:val="28"/>
                <w:szCs w:val="28"/>
                <w:lang w:val="kk-KZ"/>
              </w:rPr>
              <w:t>Таза пайда</w:t>
            </w:r>
          </w:p>
        </w:tc>
        <w:tc>
          <w:tcPr>
            <w:tcW w:w="1134" w:type="dxa"/>
          </w:tcPr>
          <w:p w:rsidR="00BC1F3E" w:rsidRPr="0053112D" w:rsidRDefault="00BC1F3E" w:rsidP="00314102">
            <w:pPr>
              <w:pStyle w:val="a3"/>
              <w:spacing w:after="0" w:line="240" w:lineRule="auto"/>
              <w:ind w:left="0" w:firstLine="567"/>
              <w:rPr>
                <w:rFonts w:ascii="KZ Times New Roman" w:hAnsi="KZ Times New Roman"/>
                <w:sz w:val="24"/>
                <w:szCs w:val="24"/>
                <w:lang w:val="kk-KZ"/>
              </w:rPr>
            </w:pPr>
          </w:p>
        </w:tc>
        <w:tc>
          <w:tcPr>
            <w:tcW w:w="1276" w:type="dxa"/>
          </w:tcPr>
          <w:p w:rsidR="00BC1F3E" w:rsidRPr="0053112D" w:rsidRDefault="00BC1F3E" w:rsidP="00314102">
            <w:pPr>
              <w:pStyle w:val="a3"/>
              <w:spacing w:after="0" w:line="240" w:lineRule="auto"/>
              <w:ind w:left="0" w:firstLine="567"/>
              <w:rPr>
                <w:rFonts w:ascii="KZ Times New Roman" w:hAnsi="KZ Times New Roman"/>
                <w:sz w:val="24"/>
                <w:szCs w:val="24"/>
                <w:lang w:val="kk-KZ"/>
              </w:rPr>
            </w:pPr>
          </w:p>
        </w:tc>
        <w:tc>
          <w:tcPr>
            <w:tcW w:w="1383" w:type="dxa"/>
          </w:tcPr>
          <w:p w:rsidR="00BC1F3E" w:rsidRPr="0053112D" w:rsidRDefault="00BC1F3E" w:rsidP="00314102">
            <w:pPr>
              <w:pStyle w:val="a3"/>
              <w:spacing w:after="0" w:line="240" w:lineRule="auto"/>
              <w:ind w:left="0" w:firstLine="567"/>
              <w:rPr>
                <w:rFonts w:ascii="KZ Times New Roman" w:hAnsi="KZ Times New Roman"/>
                <w:sz w:val="24"/>
                <w:szCs w:val="24"/>
                <w:lang w:val="kk-KZ"/>
              </w:rPr>
            </w:pPr>
          </w:p>
        </w:tc>
      </w:tr>
    </w:tbl>
    <w:p w:rsidR="00BC1F3E" w:rsidRPr="0053112D" w:rsidRDefault="00BC1F3E" w:rsidP="00BC1F3E">
      <w:pPr>
        <w:pStyle w:val="a3"/>
        <w:ind w:firstLine="567"/>
        <w:rPr>
          <w:rFonts w:ascii="KZ Times New Roman" w:hAnsi="KZ Times New Roman"/>
          <w:sz w:val="28"/>
          <w:szCs w:val="28"/>
          <w:lang w:val="kk-KZ"/>
        </w:rPr>
      </w:pPr>
    </w:p>
    <w:p w:rsidR="00BC1F3E" w:rsidRPr="0053112D" w:rsidRDefault="00BC1F3E" w:rsidP="00BC1F3E">
      <w:pPr>
        <w:pStyle w:val="a3"/>
        <w:numPr>
          <w:ilvl w:val="0"/>
          <w:numId w:val="2"/>
        </w:numPr>
        <w:tabs>
          <w:tab w:val="left" w:pos="993"/>
        </w:tabs>
        <w:ind w:left="0" w:firstLine="567"/>
        <w:rPr>
          <w:rFonts w:ascii="KZ Times New Roman" w:hAnsi="KZ Times New Roman"/>
          <w:sz w:val="28"/>
          <w:szCs w:val="28"/>
          <w:lang w:val="kk-KZ"/>
        </w:rPr>
      </w:pPr>
      <w:r w:rsidRPr="0053112D">
        <w:rPr>
          <w:rFonts w:ascii="KZ Times New Roman" w:hAnsi="KZ Times New Roman"/>
          <w:sz w:val="28"/>
          <w:szCs w:val="28"/>
          <w:lang w:val="kk-KZ"/>
        </w:rPr>
        <w:t>Баланстық есеп</w:t>
      </w:r>
    </w:p>
    <w:p w:rsidR="00BC1F3E" w:rsidRPr="00D9759E" w:rsidRDefault="00BC1F3E" w:rsidP="00BC1F3E">
      <w:pPr>
        <w:ind w:firstLine="567"/>
        <w:jc w:val="both"/>
        <w:rPr>
          <w:rFonts w:ascii="KZ Times New Roman" w:hAnsi="KZ Times New Roman"/>
          <w:sz w:val="28"/>
          <w:szCs w:val="28"/>
          <w:lang w:val="kk-KZ"/>
        </w:rPr>
      </w:pPr>
      <w:r w:rsidRPr="00D9759E">
        <w:rPr>
          <w:rFonts w:ascii="KZ Times New Roman" w:hAnsi="KZ Times New Roman"/>
          <w:sz w:val="28"/>
          <w:szCs w:val="28"/>
          <w:lang w:val="kk-KZ"/>
        </w:rPr>
        <w:lastRenderedPageBreak/>
        <w:t>Осы қаржылық құжаттар мәліметтері бойынша қаржылық талдау жүргізу ұсынылады:</w:t>
      </w:r>
      <w:r w:rsidRPr="00F64C85">
        <w:rPr>
          <w:rFonts w:ascii="KZ Times New Roman" w:hAnsi="KZ Times New Roman"/>
          <w:sz w:val="28"/>
          <w:szCs w:val="28"/>
          <w:lang w:val="kk-KZ"/>
        </w:rPr>
        <w:t xml:space="preserve"> </w:t>
      </w:r>
      <w:r w:rsidRPr="00D9759E">
        <w:rPr>
          <w:rFonts w:ascii="KZ Times New Roman" w:hAnsi="KZ Times New Roman"/>
          <w:sz w:val="28"/>
          <w:szCs w:val="28"/>
          <w:lang w:val="kk-KZ"/>
        </w:rPr>
        <w:t xml:space="preserve">Өндірістің зиянсыздық көлемін талдау: шығындарды  тұрақты және ауыспалы болып топтастыру, графигін салу, қорытынды. </w:t>
      </w:r>
    </w:p>
    <w:p w:rsidR="00BC1F3E" w:rsidRPr="00F64C85" w:rsidRDefault="00BC1F3E" w:rsidP="00BC1F3E">
      <w:pPr>
        <w:pStyle w:val="a3"/>
        <w:tabs>
          <w:tab w:val="left" w:pos="993"/>
        </w:tabs>
        <w:ind w:left="0"/>
        <w:jc w:val="both"/>
        <w:rPr>
          <w:rFonts w:ascii="KZ Times New Roman" w:hAnsi="KZ Times New Roman"/>
          <w:sz w:val="28"/>
          <w:szCs w:val="28"/>
          <w:lang w:val="kk-KZ"/>
        </w:rPr>
      </w:pPr>
      <w:r w:rsidRPr="00D9759E">
        <w:rPr>
          <w:rFonts w:ascii="KZ Times New Roman" w:hAnsi="KZ Times New Roman"/>
          <w:sz w:val="28"/>
          <w:szCs w:val="28"/>
          <w:lang w:val="kk-KZ"/>
        </w:rPr>
        <w:t>Фирманың қаржылық жағдайын талдау: өзіндік құнды есептеу, фирманың рентабельділігін талдау, т.б.</w:t>
      </w:r>
    </w:p>
    <w:p w:rsidR="00A44B57" w:rsidRPr="00BC1F3E" w:rsidRDefault="00A44B57">
      <w:pPr>
        <w:rPr>
          <w:lang w:val="kk-KZ"/>
        </w:rPr>
      </w:pPr>
      <w:bookmarkStart w:id="0" w:name="_GoBack"/>
      <w:bookmarkEnd w:id="0"/>
    </w:p>
    <w:sectPr w:rsidR="00A44B57" w:rsidRPr="00BC1F3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KZ Times New Roman">
    <w:altName w:val="Times New Roman"/>
    <w:charset w:val="CC"/>
    <w:family w:val="roman"/>
    <w:pitch w:val="variable"/>
    <w:sig w:usb0="00000001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8A4DFD"/>
    <w:multiLevelType w:val="hybridMultilevel"/>
    <w:tmpl w:val="C186AA74"/>
    <w:lvl w:ilvl="0" w:tplc="04190011">
      <w:start w:val="1"/>
      <w:numFmt w:val="decimal"/>
      <w:lvlText w:val="%1)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">
    <w:nsid w:val="16F979A9"/>
    <w:multiLevelType w:val="multilevel"/>
    <w:tmpl w:val="F748086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2">
    <w:nsid w:val="73F0154F"/>
    <w:multiLevelType w:val="hybridMultilevel"/>
    <w:tmpl w:val="FDDC8818"/>
    <w:lvl w:ilvl="0" w:tplc="041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1F3E"/>
    <w:rsid w:val="00A44B57"/>
    <w:rsid w:val="00BC1F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1F3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BC1F3E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1F3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BC1F3E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235</Words>
  <Characters>1341</Characters>
  <Application>Microsoft Office Word</Application>
  <DocSecurity>0</DocSecurity>
  <Lines>11</Lines>
  <Paragraphs>3</Paragraphs>
  <ScaleCrop>false</ScaleCrop>
  <Company/>
  <LinksUpToDate>false</LinksUpToDate>
  <CharactersWithSpaces>1573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Толкын Сулейменова</dc:creator>
  <cp:lastModifiedBy>Толкын Сулейменова</cp:lastModifiedBy>
  <cp:revision>1</cp:revision>
  <dcterms:created xsi:type="dcterms:W3CDTF">2015-10-07T11:34:00Z</dcterms:created>
  <dcterms:modified xsi:type="dcterms:W3CDTF">2015-10-07T11:34:00Z</dcterms:modified>
</cp:coreProperties>
</file>